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0"/>
          <w:sz w:val="28"/>
          <w:szCs w:val="28"/>
          <w:u w:val="single"/>
          <w:rtl w:val="0"/>
        </w:rPr>
        <w:t xml:space="preserve">Map Vocabulary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mallCaps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1.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Compass Rose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the direction marker on a map.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2.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Cardinal Directions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the 4 main directions: north, east,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south,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and west.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3.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Intermediate Directions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directions between the cardinal directions: northeast, southeast, southwest, and northwest.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4.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Map Key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the part of the map that explains what the symbols on the map stand for.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“Legend” is a synonym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5.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Symbols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sign on a map that represents something else.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Latitude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lines that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circle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around the Earth to show exact location north or south of the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quator. Known as parallels.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Equator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an imaginary line of latitude that lies halfway between the north and south poles at 0 degrees latitude. (Like a belt!)</w:t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Longitude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lines that run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from 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north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 south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 show exact location east or west of the Prime Meridian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Known as meridians.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11.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Prime Meridian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the line of longitude marked 0 degrees, from which other meridians are numbered.</w:t>
      </w:r>
    </w:p>
    <w:p w:rsidR="00000000" w:rsidDel="00000000" w:rsidP="00000000" w:rsidRDefault="00000000" w:rsidRPr="00000000" w14:paraId="0000001B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Degree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the unit used to measure distance on the earth.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mallCaps w:val="0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mallCaps w:val="0"/>
          <w:u w:val="single"/>
          <w:rtl w:val="0"/>
        </w:rPr>
        <w:t xml:space="preserve">Scale</w:t>
      </w:r>
      <w:r w:rsidDel="00000000" w:rsidR="00000000" w:rsidRPr="00000000">
        <w:rPr>
          <w:rFonts w:ascii="Comic Sans MS" w:cs="Comic Sans MS" w:eastAsia="Comic Sans MS" w:hAnsi="Comic Sans MS"/>
          <w:smallCaps w:val="0"/>
          <w:rtl w:val="0"/>
        </w:rPr>
        <w:t xml:space="preserve">- a line to show the distance on a map as related to the real world.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12.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Physical map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shows the geography and natural features of Earth.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13.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Political ma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p: shows location and borders of cities, states, countries, etc.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